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DA" w:rsidRDefault="00D87D53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электричество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 и теплые батареи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доме, чистые дорожки во дворе и благоустроенные парки с подстриженным газоном. Для многих из нас это элементы комфортной жизни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, на которые не обращаешь внимания, пока все идет своим чередом.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некоторых 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людей предоставление коммунальных услуг, устранение аварий и благоустройство территорий – постоянная работа.</w:t>
      </w:r>
    </w:p>
    <w:p w:rsidR="00E34ADA" w:rsidRDefault="00E34ADA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329" w:rsidRDefault="00CB6266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Свой профессиональный праздник 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работники жилищно-коммунального хозяйства и бытового обслуживания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027">
        <w:rPr>
          <w:rFonts w:ascii="Times New Roman" w:eastAsia="Times New Roman" w:hAnsi="Times New Roman" w:cs="Times New Roman"/>
          <w:sz w:val="26"/>
          <w:szCs w:val="26"/>
        </w:rPr>
        <w:t>отмечают каждое третье воскресенье марта.</w:t>
      </w:r>
    </w:p>
    <w:p w:rsidR="00142CDD" w:rsidRDefault="00286702" w:rsidP="00732027">
      <w:pPr>
        <w:pStyle w:val="2"/>
        <w:rPr>
          <w:rFonts w:eastAsia="Times New Roman"/>
        </w:rPr>
      </w:pPr>
      <w:r>
        <w:rPr>
          <w:rFonts w:eastAsia="Times New Roman"/>
        </w:rPr>
        <w:t>Обслуживание ж</w:t>
      </w:r>
      <w:r w:rsidR="00142CDD">
        <w:rPr>
          <w:rFonts w:eastAsia="Times New Roman"/>
        </w:rPr>
        <w:t>илищно-коммунальн</w:t>
      </w:r>
      <w:r>
        <w:rPr>
          <w:rFonts w:eastAsia="Times New Roman"/>
        </w:rPr>
        <w:t>ого</w:t>
      </w:r>
      <w:r w:rsidR="00142CDD">
        <w:rPr>
          <w:rFonts w:eastAsia="Times New Roman"/>
        </w:rPr>
        <w:t xml:space="preserve"> комплекс</w:t>
      </w:r>
      <w:r>
        <w:rPr>
          <w:rFonts w:eastAsia="Times New Roman"/>
        </w:rPr>
        <w:t>а</w:t>
      </w:r>
      <w:r w:rsidR="00142CDD">
        <w:rPr>
          <w:rFonts w:eastAsia="Times New Roman"/>
        </w:rPr>
        <w:t xml:space="preserve"> Самарской области</w:t>
      </w:r>
    </w:p>
    <w:p w:rsidR="00D84EB6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роизводственная структура коммунального хозяйства объединяет в себе большое количество видов деятельности,</w:t>
      </w:r>
      <w:r w:rsidR="00AA5BFE" w:rsidRPr="0087158E">
        <w:rPr>
          <w:rFonts w:ascii="Times New Roman" w:eastAsia="Times New Roman" w:hAnsi="Times New Roman" w:cs="Times New Roman"/>
          <w:sz w:val="26"/>
          <w:szCs w:val="26"/>
        </w:rPr>
        <w:t xml:space="preserve"> таких как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 xml:space="preserve">водоснабжение, водоотведение и очистка сточных вод, теплоснабжение, электроснабжение, а также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, вывоз,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 утилизация 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и переработка коммунальных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отходов,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озеленение и пр.</w:t>
      </w:r>
    </w:p>
    <w:p w:rsidR="0087158E" w:rsidRPr="0087158E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D6E" w:rsidRDefault="001C0D1C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Наиболее значимыми составляющими жилищно-коммунальной инфраст</w:t>
      </w:r>
      <w:r w:rsidR="00142161" w:rsidRPr="0087158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уктуры являются инженерные коммуникации</w:t>
      </w:r>
      <w:r w:rsidR="0019651C" w:rsidRPr="008715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Качество и надежность их функционирования во многом определяют жизнеспособность всех прочих городских</w:t>
      </w:r>
      <w:r w:rsidR="00C94DD6" w:rsidRPr="0087158E">
        <w:rPr>
          <w:rFonts w:ascii="Times New Roman" w:eastAsia="Times New Roman" w:hAnsi="Times New Roman" w:cs="Times New Roman"/>
          <w:sz w:val="26"/>
          <w:szCs w:val="26"/>
        </w:rPr>
        <w:t xml:space="preserve"> служб, а также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социальную обстановку.</w:t>
      </w:r>
    </w:p>
    <w:p w:rsidR="0087158E" w:rsidRPr="0087158E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436F" w:rsidRDefault="00DB0D74" w:rsidP="00E35C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B436F">
        <w:rPr>
          <w:rFonts w:ascii="Times New Roman" w:hAnsi="Times New Roman"/>
          <w:sz w:val="26"/>
          <w:szCs w:val="26"/>
        </w:rPr>
        <w:t>а обслуживании предприятий жилищно-коммунального хозяйства и бытового обслуживания населения Самарской области</w:t>
      </w:r>
      <w:r w:rsidR="00392764">
        <w:rPr>
          <w:rFonts w:ascii="Times New Roman" w:hAnsi="Times New Roman"/>
          <w:sz w:val="26"/>
          <w:szCs w:val="26"/>
        </w:rPr>
        <w:t>, по данным за 2020 год,</w:t>
      </w:r>
      <w:r w:rsidR="007B436F">
        <w:rPr>
          <w:rFonts w:ascii="Times New Roman" w:hAnsi="Times New Roman"/>
          <w:sz w:val="26"/>
          <w:szCs w:val="26"/>
        </w:rPr>
        <w:t xml:space="preserve"> наход</w:t>
      </w:r>
      <w:r w:rsidR="00392764">
        <w:rPr>
          <w:rFonts w:ascii="Times New Roman" w:hAnsi="Times New Roman"/>
          <w:sz w:val="26"/>
          <w:szCs w:val="26"/>
        </w:rPr>
        <w:t>илось</w:t>
      </w:r>
      <w:r w:rsidR="007B436F">
        <w:rPr>
          <w:rFonts w:ascii="Times New Roman" w:hAnsi="Times New Roman"/>
          <w:sz w:val="26"/>
          <w:szCs w:val="26"/>
        </w:rPr>
        <w:t>:</w:t>
      </w:r>
    </w:p>
    <w:p w:rsidR="007B436F" w:rsidRDefault="007B436F" w:rsidP="00E35C7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водопроводные сети протяженностью 11,8</w:t>
      </w:r>
      <w:r w:rsidR="00392764">
        <w:rPr>
          <w:rFonts w:ascii="Times New Roman" w:hAnsi="Times New Roman"/>
          <w:sz w:val="26"/>
          <w:szCs w:val="26"/>
        </w:rPr>
        <w:t xml:space="preserve"> тыс. км</w:t>
      </w:r>
      <w:r>
        <w:rPr>
          <w:rFonts w:ascii="Times New Roman" w:hAnsi="Times New Roman"/>
          <w:sz w:val="26"/>
          <w:szCs w:val="26"/>
        </w:rPr>
        <w:t>;</w:t>
      </w:r>
    </w:p>
    <w:p w:rsidR="007B436F" w:rsidRDefault="007B436F" w:rsidP="00E35C7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канализационные сети протяженностью 4,0 тыс. км</w:t>
      </w:r>
      <w:r w:rsidR="00392764">
        <w:rPr>
          <w:rFonts w:ascii="Times New Roman" w:hAnsi="Times New Roman"/>
          <w:sz w:val="26"/>
          <w:szCs w:val="26"/>
        </w:rPr>
        <w:t>;</w:t>
      </w:r>
    </w:p>
    <w:p w:rsidR="007B436F" w:rsidRDefault="007B436F" w:rsidP="00E35C7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зеленые насаждения в пределах городской черты обще</w:t>
      </w:r>
      <w:r w:rsidR="00392764">
        <w:rPr>
          <w:rFonts w:ascii="Times New Roman" w:hAnsi="Times New Roman"/>
          <w:sz w:val="26"/>
          <w:szCs w:val="26"/>
        </w:rPr>
        <w:t xml:space="preserve">й площадью </w:t>
      </w:r>
      <w:r w:rsidR="00392764">
        <w:rPr>
          <w:rFonts w:ascii="Times New Roman" w:hAnsi="Times New Roman"/>
          <w:sz w:val="26"/>
          <w:szCs w:val="26"/>
        </w:rPr>
        <w:br/>
        <w:t>52,2 тыс. га</w:t>
      </w:r>
      <w:r>
        <w:rPr>
          <w:rFonts w:ascii="Times New Roman" w:hAnsi="Times New Roman"/>
          <w:sz w:val="26"/>
          <w:szCs w:val="26"/>
        </w:rPr>
        <w:t>;</w:t>
      </w:r>
    </w:p>
    <w:p w:rsidR="007B436F" w:rsidRDefault="007B436F" w:rsidP="00E35C7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жилищный фонд площадью 55,9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r w:rsidR="00392764">
        <w:rPr>
          <w:rFonts w:ascii="Times New Roman" w:hAnsi="Times New Roman"/>
          <w:sz w:val="26"/>
          <w:szCs w:val="26"/>
        </w:rPr>
        <w:t>лн</w:t>
      </w:r>
      <w:proofErr w:type="gramEnd"/>
      <w:r w:rsidR="00392764">
        <w:rPr>
          <w:rFonts w:ascii="Times New Roman" w:hAnsi="Times New Roman"/>
          <w:sz w:val="26"/>
          <w:szCs w:val="26"/>
        </w:rPr>
        <w:t xml:space="preserve"> кв. м</w:t>
      </w:r>
      <w:r>
        <w:rPr>
          <w:rFonts w:ascii="Times New Roman" w:hAnsi="Times New Roman"/>
          <w:sz w:val="26"/>
          <w:szCs w:val="26"/>
        </w:rPr>
        <w:t>.</w:t>
      </w:r>
    </w:p>
    <w:p w:rsidR="0087158E" w:rsidRDefault="0087158E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24D" w:rsidRDefault="0001524D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общероссийскому классификатору ви</w:t>
      </w:r>
      <w:r w:rsidR="001D19C9">
        <w:rPr>
          <w:rFonts w:ascii="Times New Roman" w:eastAsia="Times New Roman" w:hAnsi="Times New Roman" w:cs="Times New Roman"/>
          <w:sz w:val="26"/>
          <w:szCs w:val="26"/>
        </w:rPr>
        <w:t xml:space="preserve">дов экономической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работа служб коммунальной поддержки (уборка, содержание и проведение мелких ремонтных работ, вывоз мусора, охрана помещений) относится к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рупп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Управление эксплуатацией жилого фонда за вознаграждение или на договорной основе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E862DE" w:rsidRDefault="00E862DE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5B50" w:rsidRDefault="00085B50" w:rsidP="00085B50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2020 году в организациях Самарской области, осуществлявших управление эксплуатацией жилого фонда за вознаграждение или на договорной основе, работало 13,1 тысячи человек, или 1,3% от среднесписочной численности работников всех организаций региона.</w:t>
      </w:r>
      <w:proofErr w:type="gramEnd"/>
      <w:r>
        <w:rPr>
          <w:rFonts w:ascii="Times New Roman" w:hAnsi="Times New Roman"/>
          <w:sz w:val="26"/>
          <w:szCs w:val="26"/>
        </w:rPr>
        <w:t xml:space="preserve"> Среднемесячная заработная плата работников организаций данного вида деятельности составила 25,5 тысячи рублей, или 66% от </w:t>
      </w:r>
      <w:proofErr w:type="spellStart"/>
      <w:r>
        <w:rPr>
          <w:rFonts w:ascii="Times New Roman" w:hAnsi="Times New Roman"/>
          <w:sz w:val="26"/>
          <w:szCs w:val="26"/>
        </w:rPr>
        <w:t>среднеобластного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уровня.</w:t>
      </w:r>
    </w:p>
    <w:p w:rsidR="000E5359" w:rsidRDefault="000E5359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2CDD" w:rsidRDefault="00732027" w:rsidP="00373EF1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Объем платных услуг, оказанных населению региона</w:t>
      </w:r>
    </w:p>
    <w:p w:rsidR="009B6C6D" w:rsidRDefault="003C0DD3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населению Самарской области оказано коммунальных услуг на 5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8,8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жилищных – на 17,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млрд рублей, бытовых –</w:t>
      </w:r>
      <w:r w:rsidR="00373EF1">
        <w:rPr>
          <w:rFonts w:ascii="Times New Roman" w:eastAsia="Times New Roman" w:hAnsi="Times New Roman" w:cs="Times New Roman"/>
          <w:sz w:val="26"/>
          <w:szCs w:val="26"/>
        </w:rPr>
        <w:t xml:space="preserve"> на 1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7</w:t>
      </w:r>
      <w:r w:rsidR="00373EF1">
        <w:rPr>
          <w:rFonts w:ascii="Times New Roman" w:eastAsia="Times New Roman" w:hAnsi="Times New Roman" w:cs="Times New Roman"/>
          <w:sz w:val="26"/>
          <w:szCs w:val="26"/>
        </w:rPr>
        <w:t xml:space="preserve">,8 млрд рублей. </w:t>
      </w:r>
      <w:r w:rsidR="00373EF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общем объеме платных усл</w:t>
      </w:r>
      <w:r w:rsidR="00CA5B0E">
        <w:rPr>
          <w:rFonts w:ascii="Times New Roman" w:eastAsia="Times New Roman" w:hAnsi="Times New Roman" w:cs="Times New Roman"/>
          <w:sz w:val="26"/>
          <w:szCs w:val="26"/>
        </w:rPr>
        <w:t>уг, оказанных жителям региона, на долю жилищно-коммунальных услуг пришлось 4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0</w:t>
      </w:r>
      <w:r w:rsidR="00CA5B0E">
        <w:rPr>
          <w:rFonts w:ascii="Times New Roman" w:eastAsia="Times New Roman" w:hAnsi="Times New Roman" w:cs="Times New Roman"/>
          <w:sz w:val="26"/>
          <w:szCs w:val="26"/>
        </w:rPr>
        <w:t xml:space="preserve">%, а на долю бытовых услуг – 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9</w:t>
      </w:r>
      <w:r w:rsidR="00CA5B0E">
        <w:rPr>
          <w:rFonts w:ascii="Times New Roman" w:eastAsia="Times New Roman" w:hAnsi="Times New Roman" w:cs="Times New Roman"/>
          <w:sz w:val="26"/>
          <w:szCs w:val="26"/>
        </w:rPr>
        <w:t>%.</w:t>
      </w:r>
      <w:r w:rsidR="009B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6C6D" w:rsidRDefault="009B6C6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B0E" w:rsidRDefault="009B6CD7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структуре бытовых услуг наибольший удельный вес имели услуги по </w:t>
      </w:r>
      <w:r w:rsidRPr="009B6C6D">
        <w:rPr>
          <w:rFonts w:ascii="Times New Roman" w:eastAsia="Times New Roman" w:hAnsi="Times New Roman" w:cs="Times New Roman"/>
          <w:sz w:val="26"/>
          <w:szCs w:val="26"/>
        </w:rPr>
        <w:t>техническому обслуживанию и ремонту транспортных средств, машин и оборудования (3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B6C6D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9B6C6D" w:rsidRPr="009B6C6D">
        <w:rPr>
          <w:rFonts w:ascii="Times New Roman" w:eastAsia="Times New Roman" w:hAnsi="Times New Roman" w:cs="Times New Roman"/>
          <w:sz w:val="26"/>
          <w:szCs w:val="26"/>
        </w:rPr>
        <w:t>по ремонту и строительству жилья и других построек (25%), а также услуги парикмахерских (2</w:t>
      </w:r>
      <w:r w:rsidR="00742361">
        <w:rPr>
          <w:rFonts w:ascii="Times New Roman" w:eastAsia="Times New Roman" w:hAnsi="Times New Roman" w:cs="Times New Roman"/>
          <w:sz w:val="26"/>
          <w:szCs w:val="26"/>
        </w:rPr>
        <w:t>0</w:t>
      </w:r>
      <w:r w:rsidR="009B6C6D" w:rsidRPr="009B6C6D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01524D" w:rsidRDefault="0001524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24D" w:rsidRDefault="0001524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A87AC9"/>
    <w:multiLevelType w:val="hybridMultilevel"/>
    <w:tmpl w:val="796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5531"/>
    <w:multiLevelType w:val="hybridMultilevel"/>
    <w:tmpl w:val="E5F0E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4214FC"/>
    <w:multiLevelType w:val="hybridMultilevel"/>
    <w:tmpl w:val="24A888C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5"/>
    <w:rsid w:val="0001524D"/>
    <w:rsid w:val="00085B50"/>
    <w:rsid w:val="000E5359"/>
    <w:rsid w:val="000E58E2"/>
    <w:rsid w:val="000F44BC"/>
    <w:rsid w:val="0012330C"/>
    <w:rsid w:val="0012589A"/>
    <w:rsid w:val="00142161"/>
    <w:rsid w:val="00142CDD"/>
    <w:rsid w:val="0019651C"/>
    <w:rsid w:val="001C0D1C"/>
    <w:rsid w:val="001D19C9"/>
    <w:rsid w:val="00286702"/>
    <w:rsid w:val="002C7C0F"/>
    <w:rsid w:val="002E3E01"/>
    <w:rsid w:val="00373EF1"/>
    <w:rsid w:val="00392764"/>
    <w:rsid w:val="003C0DD3"/>
    <w:rsid w:val="003C1D4C"/>
    <w:rsid w:val="003E1190"/>
    <w:rsid w:val="003F1793"/>
    <w:rsid w:val="0040131C"/>
    <w:rsid w:val="0048201B"/>
    <w:rsid w:val="004D4D6E"/>
    <w:rsid w:val="00555FE9"/>
    <w:rsid w:val="005F3293"/>
    <w:rsid w:val="006D7528"/>
    <w:rsid w:val="006E5C6C"/>
    <w:rsid w:val="00732027"/>
    <w:rsid w:val="00742361"/>
    <w:rsid w:val="00784E31"/>
    <w:rsid w:val="00796D24"/>
    <w:rsid w:val="007B436F"/>
    <w:rsid w:val="0087158E"/>
    <w:rsid w:val="00932BDA"/>
    <w:rsid w:val="0095727A"/>
    <w:rsid w:val="009B6C6D"/>
    <w:rsid w:val="009B6CD7"/>
    <w:rsid w:val="009D5329"/>
    <w:rsid w:val="00A03E3E"/>
    <w:rsid w:val="00A60303"/>
    <w:rsid w:val="00AA377D"/>
    <w:rsid w:val="00AA5BFE"/>
    <w:rsid w:val="00AC0581"/>
    <w:rsid w:val="00B032B1"/>
    <w:rsid w:val="00B50D93"/>
    <w:rsid w:val="00B700E5"/>
    <w:rsid w:val="00BA411D"/>
    <w:rsid w:val="00BC053B"/>
    <w:rsid w:val="00C25F45"/>
    <w:rsid w:val="00C641F3"/>
    <w:rsid w:val="00C94DD6"/>
    <w:rsid w:val="00CA5B0E"/>
    <w:rsid w:val="00CB6266"/>
    <w:rsid w:val="00D22144"/>
    <w:rsid w:val="00D774E0"/>
    <w:rsid w:val="00D84EB6"/>
    <w:rsid w:val="00D87D53"/>
    <w:rsid w:val="00DB0D74"/>
    <w:rsid w:val="00E34ADA"/>
    <w:rsid w:val="00E35C78"/>
    <w:rsid w:val="00E62B81"/>
    <w:rsid w:val="00E62DA0"/>
    <w:rsid w:val="00E82C8F"/>
    <w:rsid w:val="00E862DE"/>
    <w:rsid w:val="00EA03B8"/>
    <w:rsid w:val="00EA470C"/>
    <w:rsid w:val="00EB28A4"/>
    <w:rsid w:val="00F07824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4D4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4D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9A3F-1A3E-4BFA-94E6-BB54571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20</cp:revision>
  <cp:lastPrinted>2021-03-18T05:40:00Z</cp:lastPrinted>
  <dcterms:created xsi:type="dcterms:W3CDTF">2021-03-18T06:49:00Z</dcterms:created>
  <dcterms:modified xsi:type="dcterms:W3CDTF">2022-03-16T11:31:00Z</dcterms:modified>
</cp:coreProperties>
</file>